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26" w:rsidRDefault="00FA51E7" w:rsidP="005D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D2326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val="uk-UA" w:eastAsia="ru-RU"/>
        </w:rPr>
        <w:t>Критерії оцінювання</w:t>
      </w:r>
      <w:r w:rsidR="000D4422" w:rsidRPr="005D2326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val="uk-UA" w:eastAsia="ru-RU"/>
        </w:rPr>
        <w:t xml:space="preserve"> навчальних досягнень</w:t>
      </w:r>
      <w:r w:rsidRPr="005D2326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val="uk-UA" w:eastAsia="ru-RU"/>
        </w:rPr>
        <w:t xml:space="preserve"> </w:t>
      </w:r>
      <w:r w:rsidR="000D4422" w:rsidRPr="005D2326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val="uk-UA" w:eastAsia="ru-RU"/>
        </w:rPr>
        <w:t xml:space="preserve"> здобувачів освіти з природознавства </w:t>
      </w:r>
    </w:p>
    <w:p w:rsidR="005D2326" w:rsidRPr="005D2326" w:rsidRDefault="005D2326" w:rsidP="005D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1E7" w:rsidRPr="00FA51E7" w:rsidRDefault="00FA51E7" w:rsidP="00FA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val="uk-UA" w:eastAsia="ru-RU"/>
        </w:rPr>
      </w:pPr>
    </w:p>
    <w:tbl>
      <w:tblPr>
        <w:tblW w:w="5206" w:type="pct"/>
        <w:tblInd w:w="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08"/>
        <w:gridCol w:w="8240"/>
      </w:tblGrid>
      <w:tr w:rsidR="00FA51E7" w:rsidRPr="00FA51E7" w:rsidTr="000D4422">
        <w:trPr>
          <w:trHeight w:val="60"/>
          <w:tblHeader/>
        </w:trPr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>Рівні</w:t>
            </w:r>
            <w:proofErr w:type="spellEnd"/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40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</w:pPr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FA51E7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>нав</w:t>
            </w:r>
            <w:r w:rsidR="00BB2CCF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>чальних</w:t>
            </w:r>
            <w:proofErr w:type="spellEnd"/>
            <w:r w:rsidR="00BB2CCF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2CCF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>досягнень</w:t>
            </w:r>
            <w:proofErr w:type="spellEnd"/>
            <w:r w:rsidR="00BB2CCF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eastAsia="ru-RU"/>
              </w:rPr>
              <w:t xml:space="preserve"> </w:t>
            </w:r>
            <w:r w:rsidR="00BB2CCF">
              <w:rPr>
                <w:rFonts w:ascii="Times New Roman" w:eastAsia="Times New Roman" w:hAnsi="Times New Roman" w:cs="Times New Roman"/>
                <w:b/>
                <w:bCs/>
                <w:color w:val="112611"/>
                <w:sz w:val="24"/>
                <w:szCs w:val="24"/>
                <w:lang w:val="uk-UA" w:eastAsia="ru-RU"/>
              </w:rPr>
              <w:t>здобувачів освіти</w:t>
            </w:r>
          </w:p>
        </w:tc>
      </w:tr>
      <w:tr w:rsidR="00FA51E7" w:rsidRPr="00FA51E7" w:rsidTr="000D4422">
        <w:trPr>
          <w:trHeight w:val="613"/>
        </w:trPr>
        <w:tc>
          <w:tcPr>
            <w:tcW w:w="6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розпізнає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називає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окремі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тіла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явища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природи</w:t>
            </w:r>
            <w:proofErr w:type="spellEnd"/>
          </w:p>
        </w:tc>
      </w:tr>
      <w:tr w:rsidR="00FA51E7" w:rsidRPr="00FA51E7" w:rsidTr="000D4422">
        <w:trPr>
          <w:trHeight w:val="789"/>
        </w:trPr>
        <w:tc>
          <w:tcPr>
            <w:tcW w:w="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називає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окремі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факти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програмового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матеріалу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;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користуючись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підручником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знаходить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визначення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>наукових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6"/>
                <w:sz w:val="24"/>
                <w:szCs w:val="24"/>
                <w:lang w:eastAsia="ru-RU"/>
              </w:rPr>
              <w:t xml:space="preserve"> понять</w:t>
            </w:r>
          </w:p>
        </w:tc>
      </w:tr>
      <w:tr w:rsidR="00FA51E7" w:rsidRPr="00FA51E7" w:rsidTr="000D4422">
        <w:trPr>
          <w:trHeight w:val="935"/>
        </w:trPr>
        <w:tc>
          <w:tcPr>
            <w:tcW w:w="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підручника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називає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окремі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факти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уявлення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наводить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приклади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окремих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тіл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явищ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фрагментарно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описує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робота в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малій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групі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співробітництва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потребує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активізації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контролю</w:t>
            </w:r>
          </w:p>
        </w:tc>
      </w:tr>
      <w:tr w:rsidR="00FA51E7" w:rsidRPr="00FA51E7" w:rsidTr="000D4422">
        <w:trPr>
          <w:trHeight w:val="1052"/>
        </w:trPr>
        <w:tc>
          <w:tcPr>
            <w:tcW w:w="6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визначення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окремих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понять, фрагментарно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характеризує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тіла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явища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знаходить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необхідну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інформацію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підручнику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зошиті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елементарного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завдання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інших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виконує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завдання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малій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групі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співробітництва</w:t>
            </w:r>
            <w:proofErr w:type="spellEnd"/>
          </w:p>
        </w:tc>
      </w:tr>
      <w:tr w:rsidR="00FA51E7" w:rsidRPr="00FA51E7" w:rsidTr="000D4422">
        <w:trPr>
          <w:trHeight w:val="765"/>
        </w:trPr>
        <w:tc>
          <w:tcPr>
            <w:tcW w:w="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відтворює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основний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навчальний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матеріал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допускаючи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неточності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визначенні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формулюванні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правил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означень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описує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тіла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явища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типовим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планом,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допускаючи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неточності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проводить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виконує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досліди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описує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результати</w:t>
            </w:r>
            <w:proofErr w:type="spellEnd"/>
          </w:p>
        </w:tc>
      </w:tr>
      <w:tr w:rsidR="00FA51E7" w:rsidRPr="00FA51E7" w:rsidTr="000D4422">
        <w:trPr>
          <w:trHeight w:val="850"/>
        </w:trPr>
        <w:tc>
          <w:tcPr>
            <w:tcW w:w="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відтворює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основні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положення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матеріалу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характеризує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тіла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явища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незначними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неточностями;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досліди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проводить з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пояснюючи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результатів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;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вказівкою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виконує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завдання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малій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групі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3"/>
                <w:sz w:val="24"/>
                <w:szCs w:val="24"/>
                <w:lang w:eastAsia="ru-RU"/>
              </w:rPr>
              <w:t>співробітництва</w:t>
            </w:r>
            <w:proofErr w:type="spellEnd"/>
          </w:p>
        </w:tc>
      </w:tr>
      <w:tr w:rsidR="00FA51E7" w:rsidRPr="00FA51E7" w:rsidTr="000D4422">
        <w:trPr>
          <w:trHeight w:val="1058"/>
        </w:trPr>
        <w:tc>
          <w:tcPr>
            <w:tcW w:w="6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самостійно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відтворює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більшу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частину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матеріалу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незначними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порушеннями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послідовності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розкриває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властивості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тіл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явищ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допускаючи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неточності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пояснює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відповідь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прикладами з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підручника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за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зразком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виконує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завдання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  проводить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описує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природничо-наукові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самостійно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досліди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описує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результати</w:t>
            </w:r>
            <w:proofErr w:type="spellEnd"/>
          </w:p>
        </w:tc>
      </w:tr>
      <w:tr w:rsidR="00FA51E7" w:rsidRPr="00FA51E7" w:rsidTr="000D4422">
        <w:trPr>
          <w:trHeight w:val="1166"/>
        </w:trPr>
        <w:tc>
          <w:tcPr>
            <w:tcW w:w="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самостійно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послідовно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відтворює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навчальний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матеріал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окремими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неточностями; з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допомогою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вчителя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формулює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висновки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аналізує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встановлює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найсуттєвіші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зв'язки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залежність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між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тілами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живої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неживої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явищами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фактами,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процесами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застосовує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отримані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стандартних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ситуаціях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проводить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досліди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пояснює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суть;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виконує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завдання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малій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групі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співробітництва</w:t>
            </w:r>
            <w:proofErr w:type="spellEnd"/>
          </w:p>
        </w:tc>
      </w:tr>
      <w:tr w:rsidR="00FA51E7" w:rsidRPr="00FA51E7" w:rsidTr="000D4422">
        <w:trPr>
          <w:trHeight w:val="1035"/>
        </w:trPr>
        <w:tc>
          <w:tcPr>
            <w:tcW w:w="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вільно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відтворює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навчальний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матеріал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пояснення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загальновідомі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докази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застосовує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знання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стандартних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ситуаціях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виконанні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практичних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робіт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завдань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проведенні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досліджень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; 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аналізує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систематизує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інформацію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; проводить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досліди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школі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вдома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пояснює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оформляє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результати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знаходить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необхідну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інформацію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довідкових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5"/>
                <w:sz w:val="24"/>
                <w:szCs w:val="24"/>
                <w:lang w:eastAsia="ru-RU"/>
              </w:rPr>
              <w:t>виданнях</w:t>
            </w:r>
            <w:proofErr w:type="spellEnd"/>
          </w:p>
        </w:tc>
      </w:tr>
      <w:tr w:rsidR="00FA51E7" w:rsidRPr="00FA51E7" w:rsidTr="000D4422">
        <w:trPr>
          <w:trHeight w:val="1842"/>
        </w:trPr>
        <w:tc>
          <w:tcPr>
            <w:tcW w:w="6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lastRenderedPageBreak/>
              <w:t>Високий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усвідомлено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відтворює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навчальний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матеріал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пояснює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свої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відповіді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на прикладах з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підручника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власного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досвіду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аналізує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розкриває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суть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явищ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узагальнює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та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систематизує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інформацію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основі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вивчених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закономірностей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і понять,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робить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висновки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вміє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працювати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зі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схемами,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малюнками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картографічним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матеріалом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, атласами;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здійснює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, проводить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дослідження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обґрунтовано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пояснює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результати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застосовує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практичній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діяльності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усвідомлено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вивчену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природничо-наукову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лексику в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самостійних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усних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pacing w:val="-2"/>
                <w:sz w:val="24"/>
                <w:szCs w:val="24"/>
                <w:lang w:eastAsia="ru-RU"/>
              </w:rPr>
              <w:t>повідомленнях</w:t>
            </w:r>
            <w:proofErr w:type="spellEnd"/>
          </w:p>
        </w:tc>
      </w:tr>
      <w:tr w:rsidR="00FA51E7" w:rsidRPr="00FA51E7" w:rsidTr="000D4422">
        <w:trPr>
          <w:trHeight w:val="862"/>
        </w:trPr>
        <w:tc>
          <w:tcPr>
            <w:tcW w:w="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глибокі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різноманіття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тіл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явищ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встановлює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зв'язки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раніше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вивченим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розкриває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взаємозв'язки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між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живою і неживою природою на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основі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загальних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закономірностей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отримані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різних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ситуаціях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проводить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досліди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зіставляє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результати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  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усвідомлює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значення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висловлює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власне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ставлення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охорони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середовища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уміє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знаходити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аналізувати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додаткову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природознавчу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інформацію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організовує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  роботу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малій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групі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співробітництва</w:t>
            </w:r>
            <w:proofErr w:type="spellEnd"/>
          </w:p>
        </w:tc>
      </w:tr>
      <w:tr w:rsidR="00FA51E7" w:rsidRPr="00FA51E7" w:rsidTr="000D4422">
        <w:trPr>
          <w:trHeight w:val="729"/>
        </w:trPr>
        <w:tc>
          <w:tcPr>
            <w:tcW w:w="6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FA51E7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1E7" w:rsidRPr="00FA51E7" w:rsidRDefault="00E864CE" w:rsidP="00FA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val="uk-UA" w:eastAsia="ru-RU"/>
              </w:rPr>
              <w:t>Здобувач освіти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системні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міцні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закономірності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місце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людини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ній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усвідомлено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їх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стандартних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ситуаціях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уміє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самостійно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аналізувати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оцінювати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узагальнювати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природознавчий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матеріал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самостійно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природничо</w:t>
            </w:r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softHyphen/>
              <w:t>наукові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досліди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оформляє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результати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вміє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користуватися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лабораторним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обладнанням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вимірювальними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збільшувальними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приладами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застосовує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про природу в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повсякденному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житті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оцінює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рівень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безпеки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середовища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сфери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бере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дискусіях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вирішенні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проблемних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питань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знаходить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додаткові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джерела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інформації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виконання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завдання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уміє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приймати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рішення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аргументувати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власне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ставлення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різних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поглядів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об’єкт</w:t>
            </w:r>
            <w:proofErr w:type="spellEnd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1E7" w:rsidRPr="00FA51E7">
              <w:rPr>
                <w:rFonts w:ascii="Times New Roman" w:eastAsia="Times New Roman" w:hAnsi="Times New Roman" w:cs="Times New Roman"/>
                <w:color w:val="112611"/>
                <w:sz w:val="24"/>
                <w:szCs w:val="24"/>
                <w:lang w:eastAsia="ru-RU"/>
              </w:rPr>
              <w:t>вивчення</w:t>
            </w:r>
            <w:proofErr w:type="spellEnd"/>
          </w:p>
        </w:tc>
      </w:tr>
    </w:tbl>
    <w:p w:rsidR="0088738B" w:rsidRDefault="003B27AA"/>
    <w:sectPr w:rsidR="0088738B" w:rsidSect="00FA51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7"/>
    <w:rsid w:val="0009337B"/>
    <w:rsid w:val="000D4422"/>
    <w:rsid w:val="003B27AA"/>
    <w:rsid w:val="005D2326"/>
    <w:rsid w:val="00756471"/>
    <w:rsid w:val="00BB2CCF"/>
    <w:rsid w:val="00BC674E"/>
    <w:rsid w:val="00E864CE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F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1">
    <w:name w:val="basic1"/>
    <w:basedOn w:val="a0"/>
    <w:rsid w:val="00FA51E7"/>
  </w:style>
  <w:style w:type="paragraph" w:customStyle="1" w:styleId="basictable0">
    <w:name w:val="basictable0"/>
    <w:basedOn w:val="a"/>
    <w:rsid w:val="00F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table">
    <w:name w:val="basictable"/>
    <w:basedOn w:val="a0"/>
    <w:rsid w:val="00FA51E7"/>
  </w:style>
  <w:style w:type="paragraph" w:customStyle="1" w:styleId="1">
    <w:name w:val="Основной текст1"/>
    <w:rsid w:val="00756471"/>
    <w:pPr>
      <w:autoSpaceDE w:val="0"/>
      <w:autoSpaceDN w:val="0"/>
      <w:adjustRightInd w:val="0"/>
      <w:spacing w:after="0" w:line="216" w:lineRule="atLeast"/>
      <w:ind w:firstLine="300"/>
      <w:jc w:val="both"/>
    </w:pPr>
    <w:rPr>
      <w:rFonts w:ascii="NewtonC" w:eastAsia="Times New Roman" w:hAnsi="NewtonC" w:cs="NewtonC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F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1">
    <w:name w:val="basic1"/>
    <w:basedOn w:val="a0"/>
    <w:rsid w:val="00FA51E7"/>
  </w:style>
  <w:style w:type="paragraph" w:customStyle="1" w:styleId="basictable0">
    <w:name w:val="basictable0"/>
    <w:basedOn w:val="a"/>
    <w:rsid w:val="00F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table">
    <w:name w:val="basictable"/>
    <w:basedOn w:val="a0"/>
    <w:rsid w:val="00FA51E7"/>
  </w:style>
  <w:style w:type="paragraph" w:customStyle="1" w:styleId="1">
    <w:name w:val="Основной текст1"/>
    <w:rsid w:val="00756471"/>
    <w:pPr>
      <w:autoSpaceDE w:val="0"/>
      <w:autoSpaceDN w:val="0"/>
      <w:adjustRightInd w:val="0"/>
      <w:spacing w:after="0" w:line="216" w:lineRule="atLeast"/>
      <w:ind w:firstLine="300"/>
      <w:jc w:val="both"/>
    </w:pPr>
    <w:rPr>
      <w:rFonts w:ascii="NewtonC" w:eastAsia="Times New Roman" w:hAnsi="NewtonC" w:cs="Newton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2020-02-26T17:47:00Z</dcterms:created>
  <dcterms:modified xsi:type="dcterms:W3CDTF">2020-06-30T08:30:00Z</dcterms:modified>
</cp:coreProperties>
</file>